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73" w:rsidRDefault="0085177B" w:rsidP="0085177B">
      <w:pPr>
        <w:jc w:val="center"/>
      </w:pPr>
      <w:r w:rsidRPr="0085177B">
        <w:rPr>
          <w:b/>
        </w:rPr>
        <w:t>ИГРЫ С МЯЧОМ ДОМА</w:t>
      </w:r>
      <w:r w:rsidRPr="0085177B">
        <w:rPr>
          <w:b/>
        </w:rPr>
        <w:br/>
      </w:r>
      <w:r>
        <w:br/>
        <w:t>Мяч - одна из самых простых и многофункциональных игрушек. Причем для каждого возраста легко находятся увлекательные игры с использованием этого предмета. В мяч чаще всего играют на улице, но и в дождливую погоду можно придумать с ним игры, подходящие для дома.</w:t>
      </w:r>
      <w:r>
        <w:br/>
      </w:r>
      <w:r>
        <w:br/>
        <w:t>Во многих семьях детям запрещается играть с мячом дома. Это и понятно - что-то задеть и даже разбить проще простого. Однако есть множество достаточно спокойных игр, в которые можно играть в любое время года в квартире.</w:t>
      </w:r>
      <w:r>
        <w:br/>
      </w:r>
      <w:r>
        <w:br/>
        <w:t>«Солнышко»</w:t>
      </w:r>
      <w:r>
        <w:br/>
      </w:r>
      <w:r>
        <w:br/>
        <w:t>Сядьте на полу напротив ребенка. Разведите ноги в стороны и согните в коленях, изобразив «домик». Катайте мяч друг другу со словами:</w:t>
      </w:r>
      <w:r>
        <w:br/>
        <w:t>По небу солнце ходит</w:t>
      </w:r>
      <w:proofErr w:type="gramStart"/>
      <w:r>
        <w:br/>
        <w:t>И</w:t>
      </w:r>
      <w:proofErr w:type="gramEnd"/>
      <w:r>
        <w:t xml:space="preserve"> в домики заходит.</w:t>
      </w:r>
      <w:r>
        <w:br/>
        <w:t>И к Маше заходит (мячик катится к Маше),</w:t>
      </w:r>
      <w:r>
        <w:br/>
        <w:t>И к маме заходит (мячик от Маши катится к маме),</w:t>
      </w:r>
      <w:r>
        <w:br/>
        <w:t>И к Маше заходит,</w:t>
      </w:r>
      <w:r>
        <w:br/>
        <w:t>И к маме заходит</w:t>
      </w:r>
      <w:proofErr w:type="gramStart"/>
      <w:r>
        <w:t>…</w:t>
      </w:r>
      <w:r>
        <w:br/>
      </w:r>
      <w:r>
        <w:br/>
        <w:t>К</w:t>
      </w:r>
      <w:proofErr w:type="gramEnd"/>
      <w:r>
        <w:t>огда ребенок поймет в чем суть этой игры, можно подключить других участников - еще детей или взрослых.</w:t>
      </w:r>
      <w:r>
        <w:br/>
      </w:r>
      <w:r>
        <w:br/>
        <w:t>«</w:t>
      </w:r>
      <w:proofErr w:type="gramStart"/>
      <w:r>
        <w:t>В</w:t>
      </w:r>
      <w:proofErr w:type="gramEnd"/>
      <w:r>
        <w:t xml:space="preserve"> </w:t>
      </w:r>
      <w:proofErr w:type="gramStart"/>
      <w:r>
        <w:t>десяточку</w:t>
      </w:r>
      <w:proofErr w:type="gramEnd"/>
      <w:r>
        <w:t>»</w:t>
      </w:r>
      <w:r>
        <w:br/>
      </w:r>
      <w:r>
        <w:br/>
        <w:t>Возьмите коробку, в которую легко помещается мяч. Встаньте на некотором расстоянии от ребенка. Задача малыша - закинуть мяч в коробку. Можно играть и несколько иначе. Коробку или тазик поставить на пол и стараться попасть в него. Показать ребенку порядок действий можно с таким стишком:</w:t>
      </w:r>
      <w:r>
        <w:br/>
        <w:t>Мяч одной рукой возьмем</w:t>
      </w:r>
      <w:proofErr w:type="gramStart"/>
      <w:r>
        <w:br/>
        <w:t>И</w:t>
      </w:r>
      <w:proofErr w:type="gramEnd"/>
      <w:r>
        <w:t xml:space="preserve"> к плечу поднимем.</w:t>
      </w:r>
      <w:r>
        <w:br/>
        <w:t>На корзину поглядим</w:t>
      </w:r>
      <w:proofErr w:type="gramStart"/>
      <w:r>
        <w:br/>
        <w:t>И</w:t>
      </w:r>
      <w:proofErr w:type="gramEnd"/>
      <w:r>
        <w:t xml:space="preserve"> в корзину кинем.</w:t>
      </w:r>
      <w:r>
        <w:br/>
      </w:r>
      <w:r>
        <w:br/>
        <w:t>«</w:t>
      </w:r>
      <w:proofErr w:type="spellStart"/>
      <w:proofErr w:type="gramStart"/>
      <w:r>
        <w:t>Большой-маленький</w:t>
      </w:r>
      <w:proofErr w:type="spellEnd"/>
      <w:proofErr w:type="gramEnd"/>
      <w:r>
        <w:t>»</w:t>
      </w:r>
      <w:r>
        <w:br/>
      </w:r>
      <w:r>
        <w:br/>
        <w:t xml:space="preserve">Возьмите несколько мячей разного размера. Выложите их в линию от </w:t>
      </w:r>
      <w:proofErr w:type="gramStart"/>
      <w:r>
        <w:t>меньшего</w:t>
      </w:r>
      <w:proofErr w:type="gramEnd"/>
      <w:r>
        <w:t xml:space="preserve"> к большему. Спросите у малыша: «Тебе покатить сначала большой или маленький мячик?». Катая мячики, рассказывайте </w:t>
      </w:r>
      <w:proofErr w:type="gramStart"/>
      <w:r>
        <w:t>ребенку</w:t>
      </w:r>
      <w:proofErr w:type="gramEnd"/>
      <w:r>
        <w:t xml:space="preserve"> какой из них большой, средний, маленький. Попросите, чтобы малыш сам показал мячи разных размеров.</w:t>
      </w:r>
      <w:r>
        <w:br/>
      </w:r>
      <w:r>
        <w:br/>
        <w:t>«Яблочко»</w:t>
      </w:r>
      <w:r>
        <w:br/>
      </w:r>
      <w:r>
        <w:br/>
        <w:t>Дети садятся в круг, выбирается водящий. Мяч передается по кругу со словами:</w:t>
      </w:r>
      <w:r>
        <w:br/>
        <w:t>Яблочко, катись, катись.</w:t>
      </w:r>
      <w:r>
        <w:br/>
        <w:t xml:space="preserve">Ты </w:t>
      </w:r>
      <w:proofErr w:type="gramStart"/>
      <w:r>
        <w:t>румяное</w:t>
      </w:r>
      <w:proofErr w:type="gramEnd"/>
      <w:r>
        <w:t>, катись.</w:t>
      </w:r>
      <w:r>
        <w:br/>
        <w:t>Мне в ладошки прикатись.</w:t>
      </w:r>
      <w:r>
        <w:br/>
        <w:t>А теперь остановись!</w:t>
      </w:r>
      <w:r>
        <w:br/>
      </w:r>
      <w:r>
        <w:br/>
        <w:t>В этот момент все участники быстро прячут руки за спину, в том числе и тот, у кого оказался мячик. Ведущий старается угадать, и просит того или иного участника показать руки.</w:t>
      </w:r>
      <w:r>
        <w:br/>
      </w:r>
      <w:r>
        <w:br/>
        <w:t>«Кегли»</w:t>
      </w:r>
      <w:r>
        <w:br/>
      </w:r>
      <w:r>
        <w:lastRenderedPageBreak/>
        <w:br/>
        <w:t>Поставьте на пол кегли, или, если их нет, то кубики. Можно поставить один предмет или несколько. Задача ребенка - сбить предмет мячом.</w:t>
      </w:r>
      <w:r>
        <w:br/>
      </w:r>
      <w:r>
        <w:br/>
        <w:t>«Мяч в домике»</w:t>
      </w:r>
      <w:r>
        <w:br/>
      </w:r>
      <w:r>
        <w:br/>
        <w:t xml:space="preserve">Поставьте посередине комнаты стул. Сядьте недалеко от него. Покажите </w:t>
      </w:r>
      <w:proofErr w:type="gramStart"/>
      <w:r>
        <w:t>ребенку</w:t>
      </w:r>
      <w:proofErr w:type="gramEnd"/>
      <w:r>
        <w:t xml:space="preserve"> как направить мяч, чтобы он прокатился под ножками стула. Пусть малыш попробует сделать это самостоятельно.</w:t>
      </w:r>
      <w:r>
        <w:br/>
      </w:r>
      <w:r>
        <w:br/>
        <w:t>«Препятствия»</w:t>
      </w:r>
      <w:r>
        <w:br/>
      </w:r>
      <w:r>
        <w:br/>
        <w:t>Расставьте в комнате предметы - кегли, кубики - на таком расстоянии, чтобы мяч мог легко прокатиться между ними. Покажите ребенку, как нужно аккуратно катить мяч, чтобы ничего не сбить и не задеть.</w:t>
      </w:r>
    </w:p>
    <w:sectPr w:rsidR="001B6173" w:rsidSect="001B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177B"/>
    <w:rsid w:val="00054EE6"/>
    <w:rsid w:val="001B6173"/>
    <w:rsid w:val="00306A85"/>
    <w:rsid w:val="00443A05"/>
    <w:rsid w:val="0085177B"/>
    <w:rsid w:val="00981B6A"/>
    <w:rsid w:val="00A46E4B"/>
    <w:rsid w:val="00CA219B"/>
    <w:rsid w:val="00E026F3"/>
    <w:rsid w:val="00EB7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2015-10-20T05:24:00Z</dcterms:created>
  <dcterms:modified xsi:type="dcterms:W3CDTF">2015-10-20T05:25:00Z</dcterms:modified>
</cp:coreProperties>
</file>